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8E74DC">
        <w:rPr>
          <w:rFonts w:ascii="Times New Roman" w:eastAsia="Arial Unicode MS" w:hAnsi="Times New Roman" w:cs="Times New Roman"/>
          <w:b/>
          <w:sz w:val="24"/>
          <w:szCs w:val="24"/>
          <w:lang w:eastAsia="lv-LV"/>
        </w:rPr>
        <w:t>Nr.546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8E74DC">
        <w:rPr>
          <w:rFonts w:ascii="Times New Roman" w:eastAsia="Arial Unicode MS" w:hAnsi="Times New Roman" w:cs="Times New Roman"/>
          <w:sz w:val="24"/>
          <w:szCs w:val="24"/>
          <w:lang w:eastAsia="lv-LV"/>
        </w:rPr>
        <w:t>14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61EF0" w:rsidRDefault="00F61EF0" w:rsidP="00F61EF0">
      <w:pPr>
        <w:keepNext/>
        <w:spacing w:after="0" w:line="240" w:lineRule="auto"/>
        <w:jc w:val="both"/>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8E74DC" w:rsidRPr="008E74DC" w:rsidRDefault="008E74DC" w:rsidP="008E74DC">
      <w:pPr>
        <w:keepNext/>
        <w:spacing w:after="0" w:line="240" w:lineRule="auto"/>
        <w:jc w:val="both"/>
        <w:outlineLvl w:val="0"/>
        <w:rPr>
          <w:rFonts w:ascii="Times New Roman" w:eastAsia="Arial Unicode MS" w:hAnsi="Times New Roman" w:cs="Arial Unicode MS"/>
          <w:b/>
          <w:sz w:val="24"/>
          <w:szCs w:val="24"/>
          <w:lang w:eastAsia="lv-LV"/>
        </w:rPr>
      </w:pPr>
      <w:r w:rsidRPr="008E74DC">
        <w:rPr>
          <w:rFonts w:ascii="Times New Roman" w:eastAsia="Arial Unicode MS" w:hAnsi="Times New Roman" w:cs="Arial Unicode MS"/>
          <w:b/>
          <w:sz w:val="24"/>
          <w:szCs w:val="24"/>
          <w:lang w:eastAsia="lv-LV"/>
        </w:rPr>
        <w:t xml:space="preserve">Par Darbības programmas "Izaugsme un nodarbinātība" 5.6.2. specifiskā atbalsta mērķa "Teritoriju </w:t>
      </w:r>
      <w:proofErr w:type="spellStart"/>
      <w:r w:rsidRPr="008E74DC">
        <w:rPr>
          <w:rFonts w:ascii="Times New Roman" w:eastAsia="Arial Unicode MS" w:hAnsi="Times New Roman" w:cs="Arial Unicode MS"/>
          <w:b/>
          <w:sz w:val="24"/>
          <w:szCs w:val="24"/>
          <w:lang w:eastAsia="lv-LV"/>
        </w:rPr>
        <w:t>revitalizācija</w:t>
      </w:r>
      <w:proofErr w:type="spellEnd"/>
      <w:r w:rsidRPr="008E74DC">
        <w:rPr>
          <w:rFonts w:ascii="Times New Roman" w:eastAsia="Arial Unicode MS" w:hAnsi="Times New Roman" w:cs="Arial Unicode MS"/>
          <w:b/>
          <w:sz w:val="24"/>
          <w:szCs w:val="24"/>
          <w:lang w:eastAsia="lv-LV"/>
        </w:rPr>
        <w:t>, reģenerējot degradētās teritorijas atbilstoši pašvaldību integrētajām attīstības programmām" projekta “Industriālās zonas, biznesa attīstības centra un uzņēmējdarbības infrastruktūras izveide Madonas novadā” iesnieguma iesniegšanu un nepieciešamā līdzfinansējuma nodrošināšanu</w:t>
      </w:r>
    </w:p>
    <w:p w:rsidR="008E74DC" w:rsidRPr="008E74DC" w:rsidRDefault="008E74DC" w:rsidP="008E74DC">
      <w:pPr>
        <w:spacing w:after="0" w:line="240" w:lineRule="auto"/>
        <w:ind w:right="-1"/>
        <w:jc w:val="both"/>
        <w:rPr>
          <w:rFonts w:ascii="Times New Roman" w:eastAsia="Calibri" w:hAnsi="Times New Roman" w:cs="Times New Roman"/>
          <w:b/>
          <w:sz w:val="24"/>
          <w:szCs w:val="24"/>
          <w:u w:val="single"/>
        </w:rPr>
      </w:pPr>
    </w:p>
    <w:p w:rsidR="008E74DC" w:rsidRPr="008E74DC" w:rsidRDefault="008E74DC" w:rsidP="00063604">
      <w:pPr>
        <w:spacing w:after="0"/>
        <w:ind w:right="-1" w:firstLine="720"/>
        <w:jc w:val="both"/>
        <w:rPr>
          <w:rFonts w:ascii="Times New Roman" w:eastAsia="Calibri" w:hAnsi="Times New Roman" w:cs="Times New Roman"/>
          <w:sz w:val="24"/>
          <w:szCs w:val="24"/>
        </w:rPr>
      </w:pPr>
      <w:r w:rsidRPr="008E74DC">
        <w:rPr>
          <w:rFonts w:ascii="Times New Roman" w:eastAsia="Calibri" w:hAnsi="Times New Roman" w:cs="Times New Roman"/>
          <w:sz w:val="24"/>
          <w:szCs w:val="24"/>
        </w:rPr>
        <w:t xml:space="preserve">Pamatojoties </w:t>
      </w:r>
      <w:r w:rsidR="00063604">
        <w:rPr>
          <w:rFonts w:ascii="Times New Roman" w:eastAsia="Calibri" w:hAnsi="Times New Roman" w:cs="Times New Roman"/>
          <w:sz w:val="24"/>
          <w:szCs w:val="24"/>
        </w:rPr>
        <w:t xml:space="preserve">uz Ministru kabineta </w:t>
      </w:r>
      <w:proofErr w:type="gramStart"/>
      <w:r w:rsidR="00063604">
        <w:rPr>
          <w:rFonts w:ascii="Times New Roman" w:eastAsia="Calibri" w:hAnsi="Times New Roman" w:cs="Times New Roman"/>
          <w:sz w:val="24"/>
          <w:szCs w:val="24"/>
        </w:rPr>
        <w:t>2015.</w:t>
      </w:r>
      <w:r w:rsidRPr="008E74DC">
        <w:rPr>
          <w:rFonts w:ascii="Times New Roman" w:eastAsia="Calibri" w:hAnsi="Times New Roman" w:cs="Times New Roman"/>
          <w:sz w:val="24"/>
          <w:szCs w:val="24"/>
        </w:rPr>
        <w:t>gada</w:t>
      </w:r>
      <w:proofErr w:type="gramEnd"/>
      <w:r w:rsidRPr="008E74DC">
        <w:rPr>
          <w:rFonts w:ascii="Times New Roman" w:eastAsia="Calibri" w:hAnsi="Times New Roman" w:cs="Times New Roman"/>
          <w:sz w:val="24"/>
          <w:szCs w:val="24"/>
        </w:rPr>
        <w:t xml:space="preserve"> 10.novembra noteikumiem Nr.645</w:t>
      </w:r>
      <w:r w:rsidRPr="008E74DC">
        <w:rPr>
          <w:rFonts w:ascii="Calibri" w:eastAsia="Calibri" w:hAnsi="Calibri" w:cs="Times New Roman"/>
          <w:sz w:val="24"/>
          <w:szCs w:val="24"/>
        </w:rPr>
        <w:t xml:space="preserve"> </w:t>
      </w:r>
      <w:r w:rsidRPr="008E74DC">
        <w:rPr>
          <w:rFonts w:ascii="Times New Roman" w:eastAsia="Calibri" w:hAnsi="Times New Roman" w:cs="Times New Roman"/>
          <w:sz w:val="24"/>
          <w:szCs w:val="24"/>
        </w:rPr>
        <w:t xml:space="preserve">Darbības programmas "Izaugsme un nodarbinātība" 5.6.2. specifiskā atbalsta mērķa "Teritoriju </w:t>
      </w:r>
      <w:proofErr w:type="spellStart"/>
      <w:r w:rsidRPr="008E74DC">
        <w:rPr>
          <w:rFonts w:ascii="Times New Roman" w:eastAsia="Calibri" w:hAnsi="Times New Roman" w:cs="Times New Roman"/>
          <w:sz w:val="24"/>
          <w:szCs w:val="24"/>
        </w:rPr>
        <w:t>revitalizācija</w:t>
      </w:r>
      <w:proofErr w:type="spellEnd"/>
      <w:r w:rsidRPr="008E74DC">
        <w:rPr>
          <w:rFonts w:ascii="Times New Roman" w:eastAsia="Calibri" w:hAnsi="Times New Roman" w:cs="Times New Roman"/>
          <w:sz w:val="24"/>
          <w:szCs w:val="24"/>
        </w:rPr>
        <w:t xml:space="preserve">, reģenerējot degradētās teritorijas atbilstoši pašvaldību integrētajām attīstības programmām” un Centrālās finanšu un līgumu aģentūras 21.04.2018. uzaicinājumu Nr.39-2-60/5550 iesniegt Eiropas Reģionālās attīstības fonda 5.6.2.specifiskā atbalsta mērķa “Teritoriju </w:t>
      </w:r>
      <w:proofErr w:type="spellStart"/>
      <w:r w:rsidRPr="008E74DC">
        <w:rPr>
          <w:rFonts w:ascii="Times New Roman" w:eastAsia="Calibri" w:hAnsi="Times New Roman" w:cs="Times New Roman"/>
          <w:sz w:val="24"/>
          <w:szCs w:val="24"/>
        </w:rPr>
        <w:t>revitalizācija</w:t>
      </w:r>
      <w:proofErr w:type="spellEnd"/>
      <w:r w:rsidRPr="008E74DC">
        <w:rPr>
          <w:rFonts w:ascii="Times New Roman" w:eastAsia="Calibri" w:hAnsi="Times New Roman" w:cs="Times New Roman"/>
          <w:sz w:val="24"/>
          <w:szCs w:val="24"/>
        </w:rPr>
        <w:t>, reģenerējot degradētās teritorijas atbilstoši pašvaldību integrētajām attīstības programmām” otrajā projektu iesniegumu atlases kārtā, ir sagatavots projekta iesniegums “Industriālās zonas, biznesa attīstības centra un uzņēmējdarbības infrastruktūras izveide Madonas novadā”.</w:t>
      </w:r>
    </w:p>
    <w:p w:rsidR="008E74DC" w:rsidRPr="008E74DC" w:rsidRDefault="008E74DC" w:rsidP="00063604">
      <w:pPr>
        <w:spacing w:after="0"/>
        <w:ind w:left="-142" w:right="-1" w:firstLine="862"/>
        <w:jc w:val="both"/>
        <w:rPr>
          <w:rFonts w:ascii="Times New Roman" w:eastAsia="Calibri" w:hAnsi="Times New Roman" w:cs="Times New Roman"/>
          <w:sz w:val="24"/>
          <w:szCs w:val="24"/>
        </w:rPr>
      </w:pPr>
      <w:r w:rsidRPr="008E74DC">
        <w:rPr>
          <w:rFonts w:ascii="Times New Roman" w:eastAsia="Calibri" w:hAnsi="Times New Roman" w:cs="Times New Roman"/>
          <w:sz w:val="24"/>
          <w:szCs w:val="24"/>
        </w:rPr>
        <w:t>Projektā plānotās darbības ir laukuma izbūve, noliktavas ēkas un angāra jaunbūve, zemes iegāde Sauleskalnā un biznesa attīstības centra izveide Madonas pilsētā.</w:t>
      </w:r>
    </w:p>
    <w:p w:rsidR="008E74DC" w:rsidRPr="008E74DC" w:rsidRDefault="008E74DC" w:rsidP="00063604">
      <w:pPr>
        <w:spacing w:after="0"/>
        <w:ind w:right="-1" w:firstLine="720"/>
        <w:jc w:val="both"/>
        <w:rPr>
          <w:rFonts w:ascii="Times New Roman" w:eastAsia="Calibri" w:hAnsi="Times New Roman" w:cs="Times New Roman"/>
          <w:sz w:val="24"/>
          <w:szCs w:val="24"/>
        </w:rPr>
      </w:pPr>
      <w:r w:rsidRPr="008E74DC">
        <w:rPr>
          <w:rFonts w:ascii="Times New Roman" w:eastAsia="Calibri" w:hAnsi="Times New Roman" w:cs="Times New Roman"/>
          <w:sz w:val="24"/>
          <w:szCs w:val="24"/>
        </w:rPr>
        <w:t>Projekta iesnieguma “Industriālās zonas, biznesa attīstības centra un uzņēmējdarbības infrastruktūras izveide Madonas novadā” plānotās ko</w:t>
      </w:r>
      <w:r w:rsidR="000429E4">
        <w:rPr>
          <w:rFonts w:ascii="Times New Roman" w:eastAsia="Calibri" w:hAnsi="Times New Roman" w:cs="Times New Roman"/>
          <w:sz w:val="24"/>
          <w:szCs w:val="24"/>
        </w:rPr>
        <w:t xml:space="preserve">pējās izmaksas 3964018.49 EUR, </w:t>
      </w:r>
      <w:r w:rsidRPr="008E74DC">
        <w:rPr>
          <w:rFonts w:ascii="Times New Roman" w:eastAsia="Calibri" w:hAnsi="Times New Roman" w:cs="Times New Roman"/>
          <w:sz w:val="24"/>
          <w:szCs w:val="24"/>
        </w:rPr>
        <w:t>attiecināmās izmaksas 3964018.49 EUR no tām Eiropas Reģionālā attīstības fonda finansējums 3369415.72 EUR jeb 85%</w:t>
      </w:r>
      <w:proofErr w:type="gramStart"/>
      <w:r w:rsidRPr="008E74DC">
        <w:rPr>
          <w:rFonts w:ascii="Times New Roman" w:eastAsia="Calibri" w:hAnsi="Times New Roman" w:cs="Times New Roman"/>
          <w:sz w:val="24"/>
          <w:szCs w:val="24"/>
        </w:rPr>
        <w:t xml:space="preserve"> , </w:t>
      </w:r>
      <w:proofErr w:type="gramEnd"/>
      <w:r w:rsidRPr="008E74DC">
        <w:rPr>
          <w:rFonts w:ascii="Times New Roman" w:eastAsia="Calibri" w:hAnsi="Times New Roman" w:cs="Times New Roman"/>
          <w:sz w:val="24"/>
          <w:szCs w:val="24"/>
        </w:rPr>
        <w:t xml:space="preserve"> Madonas novada pašvaldības līdzfinansējums 594602.77 EUR jeb 15.00%. </w:t>
      </w:r>
    </w:p>
    <w:p w:rsidR="008E74DC" w:rsidRPr="008E74DC" w:rsidRDefault="008E74DC" w:rsidP="00063604">
      <w:pPr>
        <w:spacing w:after="0"/>
        <w:ind w:right="-1" w:firstLine="720"/>
        <w:jc w:val="both"/>
        <w:rPr>
          <w:rFonts w:ascii="Times New Roman" w:eastAsia="Calibri" w:hAnsi="Times New Roman" w:cs="Times New Roman"/>
          <w:sz w:val="24"/>
          <w:szCs w:val="24"/>
        </w:rPr>
      </w:pPr>
      <w:proofErr w:type="gramStart"/>
      <w:r w:rsidRPr="008E74DC">
        <w:rPr>
          <w:rFonts w:ascii="Times New Roman" w:eastAsia="Calibri" w:hAnsi="Times New Roman" w:cs="Times New Roman"/>
          <w:sz w:val="24"/>
          <w:szCs w:val="24"/>
        </w:rPr>
        <w:t>Pēc projektā plānoto iepirkumu veikšanas,</w:t>
      </w:r>
      <w:proofErr w:type="gramEnd"/>
      <w:r w:rsidRPr="008E74DC">
        <w:rPr>
          <w:rFonts w:ascii="Times New Roman" w:eastAsia="Calibri" w:hAnsi="Times New Roman" w:cs="Times New Roman"/>
          <w:sz w:val="24"/>
          <w:szCs w:val="24"/>
        </w:rPr>
        <w:t xml:space="preserve"> gadījumā, ja izmaksas pārsniegs plānoto finansējumu, Madonas novada pašvaldības dome atkārtoti lems par finansējuma piešķiršanu projekta aktivitāšu īstenošanai. </w:t>
      </w:r>
    </w:p>
    <w:p w:rsidR="008E74DC" w:rsidRPr="00E50090" w:rsidRDefault="008E74DC" w:rsidP="00063604">
      <w:pPr>
        <w:spacing w:after="0"/>
        <w:ind w:firstLine="720"/>
        <w:contextualSpacing/>
        <w:jc w:val="both"/>
        <w:rPr>
          <w:rFonts w:ascii="Times New Roman" w:eastAsia="Times New Roman" w:hAnsi="Times New Roman" w:cs="Times New Roman"/>
          <w:b/>
          <w:sz w:val="24"/>
          <w:szCs w:val="24"/>
          <w:lang w:eastAsia="lv-LV"/>
        </w:rPr>
      </w:pPr>
      <w:r w:rsidRPr="008E74DC">
        <w:rPr>
          <w:rFonts w:ascii="Times New Roman" w:eastAsia="Calibri" w:hAnsi="Times New Roman" w:cs="Times New Roman"/>
          <w:spacing w:val="-6"/>
          <w:sz w:val="24"/>
          <w:szCs w:val="24"/>
          <w:lang w:eastAsia="lv-LV"/>
        </w:rPr>
        <w:t xml:space="preserve">Noklausījusies domes priekšsēdētāja </w:t>
      </w:r>
      <w:proofErr w:type="spellStart"/>
      <w:r w:rsidRPr="008E74DC">
        <w:rPr>
          <w:rFonts w:ascii="Times New Roman" w:eastAsia="Calibri" w:hAnsi="Times New Roman" w:cs="Times New Roman"/>
          <w:spacing w:val="-6"/>
          <w:sz w:val="24"/>
          <w:szCs w:val="24"/>
          <w:lang w:eastAsia="lv-LV"/>
        </w:rPr>
        <w:t>A.Lungeviča</w:t>
      </w:r>
      <w:proofErr w:type="spellEnd"/>
      <w:r w:rsidRPr="008E74DC">
        <w:rPr>
          <w:rFonts w:ascii="Times New Roman" w:eastAsia="Calibri" w:hAnsi="Times New Roman" w:cs="Times New Roman"/>
          <w:spacing w:val="-6"/>
          <w:sz w:val="24"/>
          <w:szCs w:val="24"/>
          <w:lang w:eastAsia="lv-LV"/>
        </w:rPr>
        <w:t xml:space="preserve"> sniegto informāciju, </w:t>
      </w:r>
      <w:r w:rsidRPr="008E74DC">
        <w:rPr>
          <w:rFonts w:ascii="Times New Roman" w:eastAsia="Calibri" w:hAnsi="Times New Roman" w:cs="Times New Roman"/>
          <w:sz w:val="24"/>
          <w:szCs w:val="24"/>
        </w:rPr>
        <w:t xml:space="preserve">ņemot vērā 20.11.2019. </w:t>
      </w:r>
      <w:r w:rsidRPr="008E74DC">
        <w:rPr>
          <w:rFonts w:ascii="Times New Roman" w:eastAsia="Times New Roman" w:hAnsi="Times New Roman" w:cs="Times New Roman"/>
          <w:sz w:val="24"/>
          <w:szCs w:val="24"/>
        </w:rPr>
        <w:t xml:space="preserve">Finanšu un attīstības komitejas atzinumu,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w:t>
      </w:r>
      <w:r w:rsidR="00135705">
        <w:rPr>
          <w:rFonts w:ascii="Times New Roman" w:eastAsia="Times New Roman" w:hAnsi="Times New Roman" w:cs="Times New Roman"/>
          <w:sz w:val="24"/>
          <w:szCs w:val="24"/>
          <w:lang w:eastAsia="lv-LV"/>
        </w:rPr>
        <w:t xml:space="preserve">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8E74DC" w:rsidRPr="008E74DC" w:rsidRDefault="008E74DC" w:rsidP="00063604">
      <w:pPr>
        <w:spacing w:after="0"/>
        <w:ind w:firstLine="720"/>
        <w:contextualSpacing/>
        <w:jc w:val="both"/>
        <w:rPr>
          <w:rFonts w:ascii="Times New Roman" w:eastAsia="Times New Roman" w:hAnsi="Times New Roman" w:cs="Times New Roman"/>
          <w:sz w:val="24"/>
          <w:szCs w:val="24"/>
          <w:lang w:eastAsia="lv-LV"/>
        </w:rPr>
      </w:pPr>
    </w:p>
    <w:p w:rsidR="008E74DC" w:rsidRPr="008E74DC" w:rsidRDefault="008E74DC" w:rsidP="00063604">
      <w:pPr>
        <w:numPr>
          <w:ilvl w:val="0"/>
          <w:numId w:val="41"/>
        </w:numPr>
        <w:spacing w:after="160"/>
        <w:ind w:right="-1"/>
        <w:contextualSpacing/>
        <w:jc w:val="both"/>
        <w:rPr>
          <w:rFonts w:ascii="Times New Roman" w:eastAsia="Calibri" w:hAnsi="Times New Roman" w:cs="Times New Roman"/>
          <w:sz w:val="24"/>
          <w:szCs w:val="24"/>
        </w:rPr>
      </w:pPr>
      <w:r w:rsidRPr="008E74DC">
        <w:rPr>
          <w:rFonts w:ascii="Times New Roman" w:eastAsia="Calibri" w:hAnsi="Times New Roman" w:cs="Times New Roman"/>
          <w:sz w:val="24"/>
          <w:szCs w:val="24"/>
        </w:rPr>
        <w:t xml:space="preserve">Sagatavot un iesniegt projekta iesniegumu “Industriālās zonas, biznesa attīstības centra un uzņēmējdarbības infrastruktūras izveide Madonas novadā” saskaņā ar Ministru </w:t>
      </w:r>
      <w:r w:rsidR="000429E4">
        <w:rPr>
          <w:rFonts w:ascii="Times New Roman" w:eastAsia="Calibri" w:hAnsi="Times New Roman" w:cs="Times New Roman"/>
          <w:sz w:val="24"/>
          <w:szCs w:val="24"/>
        </w:rPr>
        <w:lastRenderedPageBreak/>
        <w:t xml:space="preserve">kabineta </w:t>
      </w:r>
      <w:proofErr w:type="gramStart"/>
      <w:r w:rsidR="000429E4">
        <w:rPr>
          <w:rFonts w:ascii="Times New Roman" w:eastAsia="Calibri" w:hAnsi="Times New Roman" w:cs="Times New Roman"/>
          <w:sz w:val="24"/>
          <w:szCs w:val="24"/>
        </w:rPr>
        <w:t>2015.</w:t>
      </w:r>
      <w:r w:rsidRPr="008E74DC">
        <w:rPr>
          <w:rFonts w:ascii="Times New Roman" w:eastAsia="Calibri" w:hAnsi="Times New Roman" w:cs="Times New Roman"/>
          <w:sz w:val="24"/>
          <w:szCs w:val="24"/>
        </w:rPr>
        <w:t>gada</w:t>
      </w:r>
      <w:proofErr w:type="gramEnd"/>
      <w:r w:rsidRPr="008E74DC">
        <w:rPr>
          <w:rFonts w:ascii="Times New Roman" w:eastAsia="Calibri" w:hAnsi="Times New Roman" w:cs="Times New Roman"/>
          <w:sz w:val="24"/>
          <w:szCs w:val="24"/>
        </w:rPr>
        <w:t xml:space="preserve"> 10.novembra noteikumiem</w:t>
      </w:r>
      <w:r w:rsidRPr="008E74DC">
        <w:rPr>
          <w:rFonts w:ascii="Calibri" w:eastAsia="Calibri" w:hAnsi="Calibri" w:cs="Times New Roman"/>
          <w:sz w:val="24"/>
          <w:szCs w:val="24"/>
        </w:rPr>
        <w:t xml:space="preserve"> </w:t>
      </w:r>
      <w:r w:rsidRPr="008E74DC">
        <w:rPr>
          <w:rFonts w:ascii="Times New Roman" w:eastAsia="Calibri" w:hAnsi="Times New Roman" w:cs="Times New Roman"/>
          <w:sz w:val="24"/>
          <w:szCs w:val="24"/>
        </w:rPr>
        <w:t xml:space="preserve">Nr.645 Darbības programmas "Izaugsme un nodarbinātība" 5.6.2. specifiskā atbalsta mērķa "Teritoriju </w:t>
      </w:r>
      <w:proofErr w:type="spellStart"/>
      <w:r w:rsidRPr="008E74DC">
        <w:rPr>
          <w:rFonts w:ascii="Times New Roman" w:eastAsia="Calibri" w:hAnsi="Times New Roman" w:cs="Times New Roman"/>
          <w:sz w:val="24"/>
          <w:szCs w:val="24"/>
        </w:rPr>
        <w:t>revitalizācija</w:t>
      </w:r>
      <w:proofErr w:type="spellEnd"/>
      <w:r w:rsidRPr="008E74DC">
        <w:rPr>
          <w:rFonts w:ascii="Times New Roman" w:eastAsia="Calibri" w:hAnsi="Times New Roman" w:cs="Times New Roman"/>
          <w:sz w:val="24"/>
          <w:szCs w:val="24"/>
        </w:rPr>
        <w:t>, reģenerējot degradētās teritorijas atbilstoši pašvaldību integrētajām attīstības programmām”, izmantojot Kohēzijas politikas fonda vadības informācijas sistēmu 2014. – 2010. gadam.(htpp://ep.esfondi.lv)</w:t>
      </w:r>
    </w:p>
    <w:p w:rsidR="008E74DC" w:rsidRPr="008E74DC" w:rsidRDefault="008E74DC" w:rsidP="00063604">
      <w:pPr>
        <w:numPr>
          <w:ilvl w:val="0"/>
          <w:numId w:val="41"/>
        </w:numPr>
        <w:spacing w:after="160"/>
        <w:ind w:right="-1"/>
        <w:contextualSpacing/>
        <w:jc w:val="both"/>
        <w:rPr>
          <w:rFonts w:ascii="Times New Roman" w:eastAsia="Calibri" w:hAnsi="Times New Roman" w:cs="Times New Roman"/>
          <w:sz w:val="24"/>
          <w:szCs w:val="24"/>
        </w:rPr>
      </w:pPr>
      <w:r w:rsidRPr="008E74DC">
        <w:rPr>
          <w:rFonts w:ascii="Times New Roman" w:eastAsia="Calibri" w:hAnsi="Times New Roman" w:cs="Times New Roman"/>
          <w:sz w:val="24"/>
          <w:szCs w:val="24"/>
        </w:rPr>
        <w:t>Apstiprināt projekta iesnieguma “Industriālās zonas, biznesa attīstības centra un uzņēmējdarbības infrastruktūras izveide Madonas novadā” kopējās izmaksas 3964018.49 EUR, attiecināmās izmaksas 3964018.49 EUR no tām Eiropas Reģionālā attīstības fonda finansējums 3369415.72 EUR jeb 85%, Madonas novada pašvaldības līdzfinansējums 594602.77 EUR jeb 15.00%.</w:t>
      </w:r>
    </w:p>
    <w:p w:rsidR="008E74DC" w:rsidRPr="008E74DC" w:rsidRDefault="008E74DC" w:rsidP="00063604">
      <w:pPr>
        <w:numPr>
          <w:ilvl w:val="0"/>
          <w:numId w:val="41"/>
        </w:numPr>
        <w:spacing w:after="0"/>
        <w:ind w:right="-1"/>
        <w:contextualSpacing/>
        <w:jc w:val="both"/>
        <w:rPr>
          <w:rFonts w:ascii="Times New Roman" w:eastAsia="Calibri" w:hAnsi="Times New Roman" w:cs="Times New Roman"/>
          <w:sz w:val="24"/>
          <w:szCs w:val="24"/>
        </w:rPr>
      </w:pPr>
      <w:r w:rsidRPr="008E74DC">
        <w:rPr>
          <w:rFonts w:ascii="Times New Roman" w:eastAsia="Calibri" w:hAnsi="Times New Roman" w:cs="Times New Roman"/>
          <w:sz w:val="24"/>
          <w:szCs w:val="24"/>
        </w:rPr>
        <w:t xml:space="preserve">Nodrošināt projektam nepieciešamo Madonas novada pašvaldības līdzfinansējumu 594602.77 EUR, kā arī </w:t>
      </w:r>
      <w:proofErr w:type="spellStart"/>
      <w:r w:rsidRPr="008E74DC">
        <w:rPr>
          <w:rFonts w:ascii="Times New Roman" w:eastAsia="Calibri" w:hAnsi="Times New Roman" w:cs="Times New Roman"/>
          <w:sz w:val="24"/>
          <w:szCs w:val="24"/>
        </w:rPr>
        <w:t>priekšfinansējumu</w:t>
      </w:r>
      <w:proofErr w:type="spellEnd"/>
      <w:r w:rsidRPr="008E74DC">
        <w:rPr>
          <w:rFonts w:ascii="Times New Roman" w:eastAsia="Calibri" w:hAnsi="Times New Roman" w:cs="Times New Roman"/>
          <w:sz w:val="24"/>
          <w:szCs w:val="24"/>
        </w:rPr>
        <w:t xml:space="preserve"> 10% apmērā no ERAF kopsummas 336941.57 EUR, ņemot aizņēmumu Valsts kasē.</w:t>
      </w:r>
    </w:p>
    <w:p w:rsidR="008E74DC" w:rsidRDefault="008E74DC" w:rsidP="001D39E5">
      <w:pPr>
        <w:keepNext/>
        <w:spacing w:after="0" w:line="240" w:lineRule="auto"/>
        <w:outlineLvl w:val="0"/>
        <w:rPr>
          <w:rFonts w:ascii="Times New Roman" w:eastAsia="Arial Unicode MS" w:hAnsi="Times New Roman" w:cs="Arial Unicode MS"/>
          <w:b/>
          <w:sz w:val="24"/>
          <w:szCs w:val="24"/>
          <w:lang w:eastAsia="lv-LV"/>
        </w:rPr>
      </w:pPr>
    </w:p>
    <w:p w:rsidR="001D39E5" w:rsidRDefault="001D39E5" w:rsidP="00DA7367">
      <w:pPr>
        <w:keepNext/>
        <w:spacing w:after="0"/>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3379A0" w:rsidRPr="00C37639" w:rsidRDefault="003379A0" w:rsidP="00017CC9">
      <w:pPr>
        <w:spacing w:after="0" w:line="240" w:lineRule="auto"/>
        <w:jc w:val="both"/>
        <w:rPr>
          <w:rFonts w:ascii="Times New Roman" w:eastAsia="Times New Roman" w:hAnsi="Times New Roman" w:cs="Times New Roman"/>
          <w:sz w:val="24"/>
          <w:szCs w:val="24"/>
          <w:lang w:eastAsia="lv-LV"/>
        </w:rPr>
      </w:pPr>
    </w:p>
    <w:p w:rsidR="00C37639" w:rsidRDefault="00DA4341" w:rsidP="00017CC9">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DF4829" w:rsidRDefault="00DF4829" w:rsidP="00017CC9">
      <w:pPr>
        <w:spacing w:after="0" w:line="240" w:lineRule="auto"/>
        <w:jc w:val="both"/>
        <w:rPr>
          <w:rFonts w:ascii="Times New Roman" w:eastAsia="Calibri" w:hAnsi="Times New Roman" w:cs="Times New Roman"/>
          <w:sz w:val="24"/>
          <w:szCs w:val="24"/>
        </w:rPr>
      </w:pPr>
    </w:p>
    <w:p w:rsidR="00DF4829" w:rsidRDefault="00DF4829" w:rsidP="00017CC9">
      <w:pPr>
        <w:spacing w:after="0" w:line="240" w:lineRule="auto"/>
        <w:jc w:val="both"/>
        <w:rPr>
          <w:rFonts w:ascii="Times New Roman" w:eastAsia="Calibri" w:hAnsi="Times New Roman" w:cs="Times New Roman"/>
          <w:sz w:val="24"/>
          <w:szCs w:val="24"/>
        </w:rPr>
      </w:pPr>
    </w:p>
    <w:p w:rsidR="003144E1" w:rsidRDefault="003144E1" w:rsidP="00017CC9">
      <w:pPr>
        <w:spacing w:after="0" w:line="240" w:lineRule="auto"/>
        <w:jc w:val="both"/>
        <w:rPr>
          <w:rFonts w:ascii="Times New Roman" w:eastAsia="Calibri" w:hAnsi="Times New Roman" w:cs="Times New Roman"/>
          <w:sz w:val="24"/>
          <w:szCs w:val="24"/>
        </w:rPr>
      </w:pPr>
    </w:p>
    <w:p w:rsidR="007A4734" w:rsidRPr="00DA7367" w:rsidRDefault="007A4734" w:rsidP="007A4734">
      <w:pPr>
        <w:suppressAutoHyphens/>
        <w:spacing w:after="0" w:line="240" w:lineRule="auto"/>
        <w:contextualSpacing/>
        <w:jc w:val="both"/>
        <w:rPr>
          <w:rFonts w:ascii="Times New Roman" w:eastAsia="Times New Roman" w:hAnsi="Times New Roman" w:cs="Times New Roman"/>
          <w:i/>
          <w:sz w:val="24"/>
          <w:szCs w:val="24"/>
          <w:lang w:eastAsia="ar-SA"/>
        </w:rPr>
      </w:pPr>
      <w:r w:rsidRPr="00DA7367">
        <w:rPr>
          <w:rFonts w:ascii="Times New Roman" w:eastAsia="Times New Roman" w:hAnsi="Times New Roman" w:cs="Times New Roman"/>
          <w:i/>
          <w:sz w:val="24"/>
          <w:szCs w:val="24"/>
          <w:lang w:eastAsia="ar-SA"/>
        </w:rPr>
        <w:t>Solozemniece 62302391</w:t>
      </w:r>
    </w:p>
    <w:p w:rsidR="00DF4829" w:rsidRDefault="00DF4829" w:rsidP="00017CC9">
      <w:pPr>
        <w:spacing w:after="0" w:line="240" w:lineRule="auto"/>
        <w:jc w:val="both"/>
        <w:rPr>
          <w:rFonts w:ascii="Times New Roman" w:eastAsia="Calibri" w:hAnsi="Times New Roman" w:cs="Times New Roman"/>
          <w:sz w:val="24"/>
          <w:szCs w:val="24"/>
        </w:rPr>
      </w:pPr>
      <w:bookmarkStart w:id="6" w:name="_GoBack"/>
      <w:bookmarkEnd w:id="6"/>
    </w:p>
    <w:sectPr w:rsidR="00DF4829"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6ED3853"/>
    <w:multiLevelType w:val="hybridMultilevel"/>
    <w:tmpl w:val="569C35C4"/>
    <w:lvl w:ilvl="0" w:tplc="DFEAD9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D91C8B"/>
    <w:multiLevelType w:val="hybridMultilevel"/>
    <w:tmpl w:val="83BAD6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7"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0"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1"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9"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23"/>
  </w:num>
  <w:num w:numId="3">
    <w:abstractNumId w:val="31"/>
  </w:num>
  <w:num w:numId="4">
    <w:abstractNumId w:val="39"/>
  </w:num>
  <w:num w:numId="5">
    <w:abstractNumId w:val="21"/>
  </w:num>
  <w:num w:numId="6">
    <w:abstractNumId w:val="34"/>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8"/>
  </w:num>
  <w:num w:numId="17">
    <w:abstractNumId w:val="16"/>
  </w:num>
  <w:num w:numId="18">
    <w:abstractNumId w:val="19"/>
  </w:num>
  <w:num w:numId="19">
    <w:abstractNumId w:val="3"/>
  </w:num>
  <w:num w:numId="20">
    <w:abstractNumId w:val="25"/>
  </w:num>
  <w:num w:numId="21">
    <w:abstractNumId w:val="10"/>
  </w:num>
  <w:num w:numId="22">
    <w:abstractNumId w:val="22"/>
  </w:num>
  <w:num w:numId="23">
    <w:abstractNumId w:val="6"/>
  </w:num>
  <w:num w:numId="24">
    <w:abstractNumId w:val="28"/>
  </w:num>
  <w:num w:numId="25">
    <w:abstractNumId w:val="24"/>
  </w:num>
  <w:num w:numId="26">
    <w:abstractNumId w:val="20"/>
  </w:num>
  <w:num w:numId="27">
    <w:abstractNumId w:val="2"/>
  </w:num>
  <w:num w:numId="28">
    <w:abstractNumId w:val="37"/>
  </w:num>
  <w:num w:numId="29">
    <w:abstractNumId w:val="1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3"/>
  </w:num>
  <w:num w:numId="33">
    <w:abstractNumId w:val="8"/>
  </w:num>
  <w:num w:numId="34">
    <w:abstractNumId w:val="40"/>
  </w:num>
  <w:num w:numId="35">
    <w:abstractNumId w:val="27"/>
  </w:num>
  <w:num w:numId="36">
    <w:abstractNumId w:val="1"/>
  </w:num>
  <w:num w:numId="37">
    <w:abstractNumId w:val="30"/>
  </w:num>
  <w:num w:numId="38">
    <w:abstractNumId w:val="5"/>
  </w:num>
  <w:num w:numId="39">
    <w:abstractNumId w:val="14"/>
  </w:num>
  <w:num w:numId="40">
    <w:abstractNumId w:val="26"/>
  </w:num>
  <w:num w:numId="4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29E4"/>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604"/>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3B9E"/>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367"/>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044"/>
    <w:rsid w:val="00DD02C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1693"/>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84B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34948-002E-441A-B063-1F30DF78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Pages>
  <Words>2400</Words>
  <Characters>1369</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231</cp:revision>
  <cp:lastPrinted>2019-11-21T10:47:00Z</cp:lastPrinted>
  <dcterms:created xsi:type="dcterms:W3CDTF">2019-08-26T07:32:00Z</dcterms:created>
  <dcterms:modified xsi:type="dcterms:W3CDTF">2019-11-21T10:47:00Z</dcterms:modified>
</cp:coreProperties>
</file>